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A2" w:rsidRDefault="005122A2" w:rsidP="005122A2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6"/>
          <w:szCs w:val="36"/>
        </w:rPr>
        <w:t>Инновационные подходы во взаимодействии с семьями по вопросам развития музыкальных способностей у дошкольников.</w:t>
      </w:r>
    </w:p>
    <w:p w:rsidR="005122A2" w:rsidRDefault="005122A2" w:rsidP="005122A2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«Могучая духовная сила воспитания заложена в том, что дети учатся смотреть на мир глазами родителей.</w:t>
      </w:r>
    </w:p>
    <w:p w:rsidR="000D62C6" w:rsidRPr="003814D0" w:rsidRDefault="005122A2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В.А.Сухомлинский.</w:t>
      </w:r>
    </w:p>
    <w:p w:rsidR="005122A2" w:rsidRPr="003814D0" w:rsidRDefault="005122A2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Семья. Общество. Государство – вызовы времени.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 чтобы принять эти вызовы хорошо мотивированный и компетентный педагог, который совершенствует своё педагогическое мастерство в использовании интерактивных форм в своей работе - обязательно должен повышать уровень психолого-педагогических компетенций у родителей своих воспитанников по вопросам музыкального развития детей в рамках ФГОС.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color w:val="000000"/>
          <w:sz w:val="28"/>
          <w:szCs w:val="28"/>
        </w:rPr>
        <w:t>Поэтому взаимодействие музыкального руководителя и семьи является </w:t>
      </w:r>
      <w:r>
        <w:rPr>
          <w:rStyle w:val="c8"/>
          <w:b/>
          <w:bCs/>
          <w:color w:val="000000"/>
          <w:sz w:val="28"/>
          <w:szCs w:val="28"/>
          <w:u w:val="single"/>
        </w:rPr>
        <w:t>актуальной темой в настоящее время.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Целью этой работы</w:t>
      </w:r>
      <w:r>
        <w:rPr>
          <w:rStyle w:val="c2"/>
          <w:color w:val="000000"/>
          <w:sz w:val="28"/>
          <w:szCs w:val="28"/>
        </w:rPr>
        <w:t> является поиск новых форм сотрудничества музыкального руководителя с родителями.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-Развивать музыкально-художественную деятельность родителей и приобщать их к музыкальному искусству.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-Вовлечь родителей в воспитательно-образовательный процесс.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-Разнообразить формы дифференцированной работы с родителями, чтобы пробудить интерес к жизни детей в дошкольном учреждении.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-Учить родителей совместной музыкальной, творческой и игровой деятельности со своими детьми.</w:t>
      </w:r>
    </w:p>
    <w:p w:rsidR="005122A2" w:rsidRDefault="005122A2" w:rsidP="005122A2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Основные принципы новой системы инновационных форм взаимодействия ДОУ с семьей по музыкальному развитию: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 открытость детского сада для семьи (каждый родитель имеет возможность знать и видеть, как развивается его ребенок, его успехи в музыкальном развитии);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сотрудничество педагогов и родителей в музыкальном воспитании детей;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создание активной развивающей среды, активных форм общения детей и взрослых в образовательном процессе по музыкальному воспитанию, на </w:t>
      </w:r>
      <w:proofErr w:type="spellStart"/>
      <w:r>
        <w:rPr>
          <w:rStyle w:val="c2"/>
          <w:color w:val="000000"/>
          <w:sz w:val="28"/>
          <w:szCs w:val="28"/>
        </w:rPr>
        <w:t>досуговых</w:t>
      </w:r>
      <w:proofErr w:type="spellEnd"/>
      <w:r>
        <w:rPr>
          <w:rStyle w:val="c2"/>
          <w:color w:val="000000"/>
          <w:sz w:val="28"/>
          <w:szCs w:val="28"/>
        </w:rPr>
        <w:t xml:space="preserve"> мероприятиях, обеспечивающих единые подходы к развитию ребенка в семье и в ДОУ;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диагностика общих и частных проблем в музыкальном  развитии ребенка.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Система сопровождения и консультирования семьи должна осуществляться через взаимодействие участников образовательного процесса, которое выступает основным компонентом образовательной среды.</w:t>
      </w:r>
    </w:p>
    <w:p w:rsidR="005122A2" w:rsidRPr="003814D0" w:rsidRDefault="005122A2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Я перечислю различные формы взаимодействия с родителями, которые использую в своей педагогической деятельности.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взаимодействия музыкального руководителя с родителями: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1. Информационно-аналитическое направление: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анкетирование, тестирование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Чтобы глубже понять проблемы в вопросах музыкального развития детей, мы в начале года проводим анкетирование родителей для того, чтобы выявить:</w:t>
      </w:r>
    </w:p>
    <w:p w:rsidR="005122A2" w:rsidRPr="005122A2" w:rsidRDefault="005122A2" w:rsidP="005122A2">
      <w:pPr>
        <w:numPr>
          <w:ilvl w:val="0"/>
          <w:numId w:val="15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уровень компетентности родителей в вопросах музыкального воспитания,</w:t>
      </w:r>
    </w:p>
    <w:p w:rsidR="005122A2" w:rsidRPr="005122A2" w:rsidRDefault="005122A2" w:rsidP="005122A2">
      <w:pPr>
        <w:numPr>
          <w:ilvl w:val="0"/>
          <w:numId w:val="15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определить запросы на музыкальное воспитание,</w:t>
      </w:r>
    </w:p>
    <w:p w:rsidR="005122A2" w:rsidRPr="005122A2" w:rsidRDefault="005122A2" w:rsidP="005122A2">
      <w:pPr>
        <w:numPr>
          <w:ilvl w:val="0"/>
          <w:numId w:val="15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готовность родителей к сотрудничеству,</w:t>
      </w:r>
    </w:p>
    <w:p w:rsidR="005122A2" w:rsidRPr="005122A2" w:rsidRDefault="005122A2" w:rsidP="005122A2">
      <w:pPr>
        <w:numPr>
          <w:ilvl w:val="0"/>
          <w:numId w:val="15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провести анализ особенностей музыкальных приоритетов в семье.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Получив реальную картину, на основе собранных данных, анализирую специфику семьи, музыкальные общесемейные и детские предпочтения, особенности семейного досуга, обдумываю тактику общения с родителями.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   Я определила для себя критерий, который назвала «включенностью» родителей в образовательный процесс.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Позднее я выделила для себя качественные показатели: инициативность, ответственность, отношение родителей к продуктам совместной </w:t>
      </w:r>
      <w:proofErr w:type="spellStart"/>
      <w:r>
        <w:rPr>
          <w:rStyle w:val="c2"/>
          <w:color w:val="000000"/>
          <w:sz w:val="28"/>
          <w:szCs w:val="28"/>
        </w:rPr>
        <w:t>музыкально-досуговой</w:t>
      </w:r>
      <w:proofErr w:type="spellEnd"/>
      <w:r>
        <w:rPr>
          <w:rStyle w:val="c2"/>
          <w:color w:val="000000"/>
          <w:sz w:val="28"/>
          <w:szCs w:val="28"/>
        </w:rPr>
        <w:t xml:space="preserve"> деятельности детей и взрослых.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color w:val="000000"/>
          <w:sz w:val="28"/>
          <w:szCs w:val="28"/>
        </w:rPr>
        <w:t>   Такой анализ позволил выделить </w:t>
      </w:r>
      <w:r>
        <w:rPr>
          <w:rStyle w:val="c29"/>
          <w:color w:val="000000"/>
          <w:sz w:val="28"/>
          <w:szCs w:val="28"/>
          <w:u w:val="single"/>
        </w:rPr>
        <w:t>три группы родителей.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  <w:u w:val="single"/>
        </w:rPr>
        <w:t>Родители – активисты</w:t>
      </w:r>
      <w:r>
        <w:rPr>
          <w:rStyle w:val="c2"/>
          <w:color w:val="000000"/>
          <w:sz w:val="28"/>
          <w:szCs w:val="28"/>
        </w:rPr>
        <w:t>, которые умеют и с удовольствием участвуют в воспитательно-образовательном процессе, видят ценность любой работы музыкального руководителя и воспитателей, направленной на развитие музыкальных способностей детей.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  <w:u w:val="single"/>
        </w:rPr>
        <w:t>   Родители – исполнители</w:t>
      </w:r>
      <w:r>
        <w:rPr>
          <w:rStyle w:val="c2"/>
          <w:color w:val="000000"/>
          <w:sz w:val="28"/>
          <w:szCs w:val="28"/>
        </w:rPr>
        <w:t>, которые принимают участие в совместной деятельности при условии значимой мотивации, личной заинтересованности;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  <w:u w:val="single"/>
        </w:rPr>
        <w:t>    Родители – наблюдатели</w:t>
      </w:r>
      <w:r>
        <w:rPr>
          <w:rStyle w:val="c2"/>
          <w:color w:val="000000"/>
          <w:sz w:val="28"/>
          <w:szCs w:val="28"/>
        </w:rPr>
        <w:t>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2. Информационно-познавательное направление: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Главной </w:t>
      </w:r>
      <w:proofErr w:type="spellStart"/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целью</w:t>
      </w:r>
      <w:r w:rsidRPr="005122A2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spellEnd"/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122A2">
        <w:rPr>
          <w:rFonts w:ascii="Times New Roman" w:eastAsia="Times New Roman" w:hAnsi="Times New Roman" w:cs="Times New Roman"/>
          <w:color w:val="000000"/>
          <w:sz w:val="28"/>
        </w:rPr>
        <w:t>этом</w:t>
      </w:r>
      <w:proofErr w:type="gramEnd"/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направлении стала цель обогащения родителей знаниями в вопросах музыкального воспитания детей дошкольного возраста.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Задачи:</w:t>
      </w:r>
    </w:p>
    <w:p w:rsidR="005122A2" w:rsidRPr="005122A2" w:rsidRDefault="005122A2" w:rsidP="005122A2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1. Повышать психолого-педагогическую культуру родителей;</w:t>
      </w:r>
    </w:p>
    <w:p w:rsidR="005122A2" w:rsidRPr="005122A2" w:rsidRDefault="005122A2" w:rsidP="005122A2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2. Способствовать изменению взглядов родителей на музыкальное воспитание ребенка в условиях ДОУ и семьи.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Для повышения педагогической компетентности родителей я использую активные формы:</w:t>
      </w:r>
    </w:p>
    <w:p w:rsidR="005122A2" w:rsidRPr="005122A2" w:rsidRDefault="005122A2" w:rsidP="005122A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- Выступления на родительских собраниях;</w:t>
      </w:r>
    </w:p>
    <w:p w:rsidR="005122A2" w:rsidRPr="005122A2" w:rsidRDefault="005122A2" w:rsidP="005122A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- Индивидуальные беседы с  родителями;</w:t>
      </w:r>
    </w:p>
    <w:p w:rsidR="005122A2" w:rsidRPr="005122A2" w:rsidRDefault="005122A2" w:rsidP="005122A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lastRenderedPageBreak/>
        <w:t>- Использование сети Интернет, сотовой связи для обсуждения острых вопросов и распространения информации.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   - Мастер-классы, занятия-практикумы.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Консультирование родителей по вопросам организации музыкального воспитания детей в семье </w:t>
      </w:r>
      <w:r w:rsidRPr="005122A2">
        <w:rPr>
          <w:rFonts w:ascii="Times New Roman" w:eastAsia="Times New Roman" w:hAnsi="Times New Roman" w:cs="Times New Roman"/>
          <w:color w:val="000000"/>
          <w:sz w:val="28"/>
        </w:rPr>
        <w:t>проводится с целью музыкального просвещения родителей, по темам:</w:t>
      </w:r>
    </w:p>
    <w:p w:rsidR="005122A2" w:rsidRPr="005122A2" w:rsidRDefault="005122A2" w:rsidP="005122A2">
      <w:pPr>
        <w:numPr>
          <w:ilvl w:val="0"/>
          <w:numId w:val="16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«Музыкальное воспитание в семье»,</w:t>
      </w:r>
    </w:p>
    <w:p w:rsidR="005122A2" w:rsidRPr="005122A2" w:rsidRDefault="005122A2" w:rsidP="005122A2">
      <w:pPr>
        <w:numPr>
          <w:ilvl w:val="0"/>
          <w:numId w:val="16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«Родителям о музыкальном воспитании»,</w:t>
      </w:r>
    </w:p>
    <w:p w:rsidR="005122A2" w:rsidRPr="005122A2" w:rsidRDefault="005122A2" w:rsidP="005122A2">
      <w:pPr>
        <w:numPr>
          <w:ilvl w:val="0"/>
          <w:numId w:val="16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«Советы: музыкальное воспитание»,</w:t>
      </w:r>
    </w:p>
    <w:p w:rsidR="005122A2" w:rsidRPr="005122A2" w:rsidRDefault="005122A2" w:rsidP="005122A2">
      <w:pPr>
        <w:numPr>
          <w:ilvl w:val="0"/>
          <w:numId w:val="16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«Как слушать музыку с ребёнком».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На консультациях, в личных беседах, в доступной форме рассказываю родителям о том, какое значение имеет музыкальное искусство в умственном, нравственном, эстетическом и физическом воспитании детей.</w:t>
      </w:r>
    </w:p>
    <w:p w:rsidR="005122A2" w:rsidRPr="005122A2" w:rsidRDefault="005122A2" w:rsidP="00512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Такие темы как: «Правильный подбор репертуара для дошкольника», «Музыкотерапия на все случаи», «Музыка – модель человеческих эмоций», «Играем в музыку» представлены и доступны родителям в буклетах.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Папки – передвижки</w:t>
      </w:r>
      <w:r w:rsidRPr="005122A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5122A2">
        <w:rPr>
          <w:rFonts w:ascii="Times New Roman" w:eastAsia="Times New Roman" w:hAnsi="Times New Roman" w:cs="Times New Roman"/>
          <w:color w:val="000000"/>
          <w:sz w:val="28"/>
        </w:rPr>
        <w:t>у нас это стенд «Музыкальная капель») более подробно знакомят родителей с системой по музыкальному воспитанию дошкольников, дают информацию о том, чему можно научить ребёнка в определённом возрасте при систематическом посещении музыкальных занятий в детском саду.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«Музыкальные игры в детском саду»,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«Ваш ребёнок любит петь?»,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«Формирование ребёнка как личности в процессе ознакомления с народными играми»,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«10 причин, по которым ребёнок должен заниматься музыкой!»,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«Как в жизнь приходит музыка…»,</w:t>
      </w:r>
    </w:p>
    <w:p w:rsidR="005122A2" w:rsidRPr="005122A2" w:rsidRDefault="005122A2" w:rsidP="005122A2">
      <w:pPr>
        <w:numPr>
          <w:ilvl w:val="0"/>
          <w:numId w:val="17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«Музыка и её влияние на развитие детей» и др.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В процессе данной работы  я  знакомлю родителей:</w:t>
      </w:r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с динамикой развития музыкальных способностей их детей,</w:t>
      </w:r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с достижениями детей в области музыкального развития,</w:t>
      </w:r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с репертуаром, осваиваемым детьми в дошкольном образовательном учреждении</w:t>
      </w:r>
      <w:proofErr w:type="gramStart"/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основами знаний о музыкальных инструментах, необходимых для воспитания здорового ребёнка (слушание, изготовление, игра).</w:t>
      </w:r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Помогаю родителям приобрести практические навыки музыкального развития детей (дыхательная гимнастика, артикуляционная гимнастика, </w:t>
      </w:r>
      <w:proofErr w:type="spellStart"/>
      <w:r w:rsidRPr="005122A2">
        <w:rPr>
          <w:rFonts w:ascii="Times New Roman" w:eastAsia="Times New Roman" w:hAnsi="Times New Roman" w:cs="Times New Roman"/>
          <w:color w:val="000000"/>
          <w:sz w:val="28"/>
        </w:rPr>
        <w:t>логоритмика</w:t>
      </w:r>
      <w:proofErr w:type="spellEnd"/>
      <w:r w:rsidRPr="005122A2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5122A2" w:rsidRPr="005122A2" w:rsidRDefault="005122A2" w:rsidP="005122A2">
      <w:pPr>
        <w:numPr>
          <w:ilvl w:val="0"/>
          <w:numId w:val="1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обучаю </w:t>
      </w:r>
      <w:proofErr w:type="spellStart"/>
      <w:r w:rsidRPr="005122A2">
        <w:rPr>
          <w:rFonts w:ascii="Times New Roman" w:eastAsia="Times New Roman" w:hAnsi="Times New Roman" w:cs="Times New Roman"/>
          <w:color w:val="000000"/>
          <w:sz w:val="28"/>
        </w:rPr>
        <w:t>совместномумузицированию</w:t>
      </w:r>
      <w:proofErr w:type="spellEnd"/>
      <w:r w:rsidRPr="005122A2">
        <w:rPr>
          <w:rFonts w:ascii="Times New Roman" w:eastAsia="Times New Roman" w:hAnsi="Times New Roman" w:cs="Times New Roman"/>
          <w:color w:val="000000"/>
          <w:sz w:val="28"/>
        </w:rPr>
        <w:t xml:space="preserve"> с детьми.</w:t>
      </w:r>
    </w:p>
    <w:p w:rsidR="005122A2" w:rsidRPr="005122A2" w:rsidRDefault="005122A2" w:rsidP="005122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122A2">
        <w:rPr>
          <w:rFonts w:ascii="Times New Roman" w:eastAsia="Times New Roman" w:hAnsi="Times New Roman" w:cs="Times New Roman"/>
          <w:color w:val="000000"/>
          <w:sz w:val="28"/>
        </w:rPr>
        <w:t>Также мы обсуждаем организационные  и технические моменты предстоящих мероприятий.</w:t>
      </w:r>
    </w:p>
    <w:p w:rsidR="005122A2" w:rsidRDefault="005122A2" w:rsidP="005122A2">
      <w:pPr>
        <w:pStyle w:val="c1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 xml:space="preserve">3. </w:t>
      </w:r>
      <w:proofErr w:type="spellStart"/>
      <w:r>
        <w:rPr>
          <w:rStyle w:val="c8"/>
          <w:b/>
          <w:bCs/>
          <w:color w:val="000000"/>
          <w:sz w:val="28"/>
          <w:szCs w:val="28"/>
          <w:u w:val="single"/>
        </w:rPr>
        <w:t>Музыкально-досуговое</w:t>
      </w:r>
      <w:proofErr w:type="spellEnd"/>
      <w:r>
        <w:rPr>
          <w:rStyle w:val="c8"/>
          <w:b/>
          <w:bCs/>
          <w:color w:val="000000"/>
          <w:sz w:val="28"/>
          <w:szCs w:val="28"/>
          <w:u w:val="single"/>
        </w:rPr>
        <w:t xml:space="preserve"> направление:</w:t>
      </w:r>
    </w:p>
    <w:p w:rsidR="005122A2" w:rsidRDefault="005122A2" w:rsidP="005122A2">
      <w:pPr>
        <w:pStyle w:val="c1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открытые просмотры музыкальной  деятельности, совместные  праздники и развлечения, экскурсии, выставки, творческие конкурсы, совместные проекты, участие в районных  мероприятиях.</w:t>
      </w:r>
    </w:p>
    <w:p w:rsidR="005122A2" w:rsidRDefault="005122A2" w:rsidP="005122A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Музыкальные занятия</w:t>
      </w:r>
      <w:r>
        <w:rPr>
          <w:rStyle w:val="c2"/>
          <w:color w:val="000000"/>
          <w:sz w:val="28"/>
          <w:szCs w:val="28"/>
        </w:rPr>
        <w:t> (открытые музыкальные занятия).</w:t>
      </w:r>
    </w:p>
    <w:p w:rsidR="005122A2" w:rsidRDefault="005122A2" w:rsidP="005122A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Целью является повышение родительской компетентности в музыкальной области: индивидуальных и возрастных особенностей ребёнка; в сфере всех видов музыкальной деятельности по закреплению навыков и умений, приобретённых в музыкальной деятельности в детском саду.</w:t>
      </w:r>
    </w:p>
    <w:p w:rsidR="005122A2" w:rsidRDefault="005122A2" w:rsidP="005122A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Совместные праздники и развлечения, игры, музыкальные гостиные.</w:t>
      </w:r>
    </w:p>
    <w:p w:rsidR="005122A2" w:rsidRDefault="005122A2" w:rsidP="005122A2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целью формирования культуры общения со своим ребёнком, сотрудниками детского сада и другими детьми и взрослыми в нашем детском саду проводятся праздники:</w:t>
      </w:r>
    </w:p>
    <w:p w:rsidR="005122A2" w:rsidRDefault="005122A2" w:rsidP="005122A2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«День Матери»,</w:t>
      </w:r>
    </w:p>
    <w:p w:rsidR="005122A2" w:rsidRDefault="005122A2" w:rsidP="005122A2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«День защитника Отечества»,</w:t>
      </w:r>
    </w:p>
    <w:p w:rsidR="005122A2" w:rsidRDefault="005122A2" w:rsidP="005122A2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«Масленица»,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«8 Марта» и др.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Родители – полноправные участники таких действ – от идеи до воплощения: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Обмен идеями, практическими советами по поводу предстоящего праздника;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Разучивание стихов, песен, танцев, работа над ролью, придумывание сказок, историй;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Подготовка отдельных номеров;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Пошив праздничных костюмов, подготовка реквизита;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Помощь в оформлении помещения;</w:t>
      </w:r>
    </w:p>
    <w:p w:rsidR="005122A2" w:rsidRDefault="005122A2" w:rsidP="005122A2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Помощь в изготовлении сюрпризов и подарков.</w:t>
      </w:r>
    </w:p>
    <w:p w:rsidR="005122A2" w:rsidRDefault="005122A2" w:rsidP="005122A2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направление самое востребованное, полезное, но и самое трудное.</w:t>
      </w:r>
    </w:p>
    <w:p w:rsidR="005122A2" w:rsidRPr="003814D0" w:rsidRDefault="005122A2">
      <w:pP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814D0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Праздники необходимо проводить </w:t>
      </w:r>
      <w:r w:rsidRPr="003814D0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не для родителей, а с привлечением родителей,</w:t>
      </w:r>
      <w:r w:rsidRPr="003814D0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чтобы они знали, сколько хлопот и труда надо вложить при подготовке любого торжества.</w:t>
      </w:r>
    </w:p>
    <w:p w:rsidR="005122A2" w:rsidRPr="003814D0" w:rsidRDefault="005122A2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Обучая ребёнка музыке, родители ставят различные цели и задачи.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музыкальные и творческие способности в процессе различных  видов деятельности (восприятие, исполнительство, творчество, музыкально – образовательная деятельность);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общему развитию детей средствами музыки.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ребёнок музыкально одарён, то уже в дошкольном возрасте необходимо заложить основы для будущего профессионального обучения.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эти задачи решаются в конкретной деятельности. </w:t>
      </w:r>
    </w:p>
    <w:p w:rsidR="005122A2" w:rsidRPr="003814D0" w:rsidRDefault="003814D0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Данная проблема, хорошо раскрывается в работе </w:t>
      </w:r>
      <w:proofErr w:type="spellStart"/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О.П.Радыновой</w:t>
      </w:r>
      <w:proofErr w:type="spellEnd"/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, «Музыкальное воспитание в семье», в элективной программе Л.Н. </w:t>
      </w:r>
      <w:proofErr w:type="spellStart"/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Комиссаровой</w:t>
      </w:r>
      <w:proofErr w:type="spellEnd"/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«Музыкальное воспитание в семье».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В рамках нового стандарта изменяется и способ организации детских видов деятельности: не руководство взрослого, а совместная </w:t>
      </w:r>
      <w:r>
        <w:rPr>
          <w:rStyle w:val="c9"/>
          <w:b/>
          <w:bCs/>
          <w:color w:val="000000"/>
          <w:sz w:val="28"/>
          <w:szCs w:val="28"/>
        </w:rPr>
        <w:lastRenderedPageBreak/>
        <w:t>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Для детей – </w:t>
      </w:r>
      <w:r>
        <w:rPr>
          <w:rStyle w:val="c32"/>
          <w:color w:val="000000"/>
          <w:sz w:val="28"/>
          <w:szCs w:val="28"/>
        </w:rPr>
        <w:t>это возможность  приобрести социальный опыт, повысить качество и эффективность развития, воспитания и обучения, сформировать активно-познавательную позицию и школьно-значимые навыки;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Для музыкальных руководителей - </w:t>
      </w:r>
      <w:r>
        <w:rPr>
          <w:rStyle w:val="c2"/>
          <w:color w:val="000000"/>
          <w:sz w:val="28"/>
          <w:szCs w:val="28"/>
        </w:rPr>
        <w:t>оценить свои профессиональные возможности и достижения, постоянно совершенствовать свое профессиональное мастерство, сформировать партнерские, доверительные отношения между участниками образовательного процесса; создать пространство для интеграции педагогических технологий, используя ИКТ; осуществлять поиск новых идей, работать над совместными проектами;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Для родителей, неравнодушных к настоящему и будущему своих детей, желающих понимать их проблемы - </w:t>
      </w:r>
      <w:r>
        <w:rPr>
          <w:rStyle w:val="c2"/>
          <w:color w:val="000000"/>
          <w:sz w:val="28"/>
          <w:szCs w:val="28"/>
        </w:rPr>
        <w:t>стать активными участниками и партнерами образовательного процесса, получать полную информацию о развитии и достижениях своего ребенка, пользоваться рекомендациями специалистов при выборе школы с учетом индивидуальных особенностей и возможностей ребенка.</w:t>
      </w:r>
    </w:p>
    <w:p w:rsidR="003814D0" w:rsidRDefault="003814D0" w:rsidP="003814D0">
      <w:pPr>
        <w:pStyle w:val="c5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Преимущества новой системы инновационных форм взаимодействия музыкального руководителя с семьей неоспоримы и многочисленны:</w:t>
      </w:r>
    </w:p>
    <w:p w:rsidR="003814D0" w:rsidRDefault="003814D0" w:rsidP="003814D0">
      <w:pPr>
        <w:pStyle w:val="c5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color w:val="000000"/>
          <w:sz w:val="28"/>
          <w:szCs w:val="28"/>
        </w:rPr>
        <w:t>- это положительный эмоциональный настрой педагогов и родителей на совместную работу по воспитанию детей.</w:t>
      </w:r>
    </w:p>
    <w:p w:rsidR="003814D0" w:rsidRDefault="003814D0" w:rsidP="003814D0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это учет индивидуальности ребенка.</w:t>
      </w:r>
    </w:p>
    <w:p w:rsidR="003814D0" w:rsidRPr="003814D0" w:rsidRDefault="003814D0" w:rsidP="003814D0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Style w:val="c2"/>
          <w:rFonts w:ascii="Times New Roman" w:hAnsi="Times New Roman" w:cs="Times New Roman"/>
          <w:color w:val="000000"/>
          <w:sz w:val="28"/>
          <w:szCs w:val="28"/>
        </w:rPr>
        <w:t>- это укрепление внутрисемейных связей, эмоционального семейного общения, нахождение общих интересов и занятий;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это возможность реализации единой программы музыкального развития ребенка в ДОУ и семье;</w:t>
      </w:r>
    </w:p>
    <w:p w:rsidR="003814D0" w:rsidRDefault="003814D0" w:rsidP="003814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это возможность учета типа семьи и стиля семейных отношений, что было нереально при использовании традиционных форм работ с родителями.</w:t>
      </w:r>
    </w:p>
    <w:p w:rsidR="003814D0" w:rsidRPr="003814D0" w:rsidRDefault="003814D0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814D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При реализации новой системы  взаимодействия с семьей удается избежать тех недостатков, которые присущи традиционным формам работы с семьей.</w:t>
      </w:r>
    </w:p>
    <w:p w:rsidR="003814D0" w:rsidRP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>Повышение качества музыкального образования  детей;</w:t>
      </w:r>
    </w:p>
    <w:p w:rsidR="003814D0" w:rsidRP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>Развитие  творческого  потенциала каждого ребёнка с учётом его индивидуальности;</w:t>
      </w:r>
    </w:p>
    <w:p w:rsid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>Повышение уровня воспитательно-образовательной деятельности родителей: из «зрителей» и «наблюдателей» они становятся активными участниками музыкально-педагогического процесса, единомышленниками и помощниками педагогов в ДОУ</w:t>
      </w:r>
    </w:p>
    <w:p w:rsid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>Повышение внимание родителей к жизни ребенка в ДОУ;</w:t>
      </w:r>
    </w:p>
    <w:p w:rsid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 xml:space="preserve"> Родители </w:t>
      </w:r>
      <w:proofErr w:type="gramStart"/>
      <w:r w:rsidRPr="003814D0">
        <w:rPr>
          <w:rFonts w:ascii="Times New Roman" w:eastAsia="Times New Roman" w:hAnsi="Times New Roman" w:cs="Times New Roman"/>
          <w:color w:val="000000"/>
          <w:sz w:val="28"/>
        </w:rPr>
        <w:t>становятся более компетентны</w:t>
      </w:r>
      <w:proofErr w:type="gramEnd"/>
      <w:r w:rsidRPr="003814D0">
        <w:rPr>
          <w:rFonts w:ascii="Times New Roman" w:eastAsia="Times New Roman" w:hAnsi="Times New Roman" w:cs="Times New Roman"/>
          <w:color w:val="000000"/>
          <w:sz w:val="28"/>
        </w:rPr>
        <w:t xml:space="preserve"> в вопросах развития музыкальных способностей детей дошкольного возраста;</w:t>
      </w:r>
    </w:p>
    <w:p w:rsidR="003814D0" w:rsidRPr="003814D0" w:rsidRDefault="003814D0" w:rsidP="003814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t xml:space="preserve"> Обогащение опыта межличностного взаимодействия детей и родителей.</w:t>
      </w:r>
    </w:p>
    <w:p w:rsidR="003814D0" w:rsidRPr="003814D0" w:rsidRDefault="003814D0" w:rsidP="003814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814D0">
        <w:rPr>
          <w:rFonts w:ascii="Times New Roman" w:eastAsia="Times New Roman" w:hAnsi="Times New Roman" w:cs="Times New Roman"/>
          <w:color w:val="000000"/>
          <w:sz w:val="28"/>
        </w:rPr>
        <w:lastRenderedPageBreak/>
        <w:t>Опыт показывает, что </w:t>
      </w:r>
      <w:r w:rsidRPr="003814D0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использование инновационных форм работы с семьями воспитанников детского сада даёт  положительные результаты: изменяется характер взаимодействия педагогов с родителями, многие из них становятся активными участниками всех дел детского сада и незаменимыми помощниками воспитателей.</w:t>
      </w:r>
    </w:p>
    <w:p w:rsidR="003814D0" w:rsidRDefault="003814D0"/>
    <w:sectPr w:rsidR="003814D0" w:rsidSect="0097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0B8"/>
    <w:multiLevelType w:val="multilevel"/>
    <w:tmpl w:val="6D4A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151A"/>
    <w:multiLevelType w:val="multilevel"/>
    <w:tmpl w:val="9B9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23848"/>
    <w:multiLevelType w:val="multilevel"/>
    <w:tmpl w:val="A08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A580A"/>
    <w:multiLevelType w:val="multilevel"/>
    <w:tmpl w:val="71D4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60C11"/>
    <w:multiLevelType w:val="multilevel"/>
    <w:tmpl w:val="1396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A5CC3"/>
    <w:multiLevelType w:val="multilevel"/>
    <w:tmpl w:val="C51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53C8E"/>
    <w:multiLevelType w:val="multilevel"/>
    <w:tmpl w:val="9B58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82E16"/>
    <w:multiLevelType w:val="multilevel"/>
    <w:tmpl w:val="69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F10E7"/>
    <w:multiLevelType w:val="multilevel"/>
    <w:tmpl w:val="63E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B6AE0"/>
    <w:multiLevelType w:val="multilevel"/>
    <w:tmpl w:val="9DD6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73F4D"/>
    <w:multiLevelType w:val="multilevel"/>
    <w:tmpl w:val="6B0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82917"/>
    <w:multiLevelType w:val="multilevel"/>
    <w:tmpl w:val="28D0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051F2"/>
    <w:multiLevelType w:val="multilevel"/>
    <w:tmpl w:val="0CE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8154FE"/>
    <w:multiLevelType w:val="multilevel"/>
    <w:tmpl w:val="D93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035AE"/>
    <w:multiLevelType w:val="multilevel"/>
    <w:tmpl w:val="450C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0E53B0"/>
    <w:multiLevelType w:val="multilevel"/>
    <w:tmpl w:val="EE5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7E5F9F"/>
    <w:multiLevelType w:val="multilevel"/>
    <w:tmpl w:val="5C8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146C0"/>
    <w:multiLevelType w:val="multilevel"/>
    <w:tmpl w:val="F0D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3360B"/>
    <w:multiLevelType w:val="multilevel"/>
    <w:tmpl w:val="E07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5"/>
  </w:num>
  <w:num w:numId="5">
    <w:abstractNumId w:val="6"/>
  </w:num>
  <w:num w:numId="6">
    <w:abstractNumId w:val="4"/>
  </w:num>
  <w:num w:numId="7">
    <w:abstractNumId w:val="17"/>
  </w:num>
  <w:num w:numId="8">
    <w:abstractNumId w:val="11"/>
  </w:num>
  <w:num w:numId="9">
    <w:abstractNumId w:val="13"/>
  </w:num>
  <w:num w:numId="10">
    <w:abstractNumId w:val="3"/>
  </w:num>
  <w:num w:numId="11">
    <w:abstractNumId w:val="1"/>
  </w:num>
  <w:num w:numId="12">
    <w:abstractNumId w:val="18"/>
  </w:num>
  <w:num w:numId="13">
    <w:abstractNumId w:val="14"/>
  </w:num>
  <w:num w:numId="14">
    <w:abstractNumId w:val="0"/>
  </w:num>
  <w:num w:numId="15">
    <w:abstractNumId w:val="16"/>
  </w:num>
  <w:num w:numId="16">
    <w:abstractNumId w:val="7"/>
  </w:num>
  <w:num w:numId="17">
    <w:abstractNumId w:val="10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D62C6"/>
    <w:rsid w:val="000D62C6"/>
    <w:rsid w:val="003814D0"/>
    <w:rsid w:val="005122A2"/>
    <w:rsid w:val="0097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D62C6"/>
    <w:rPr>
      <w:i/>
      <w:iCs/>
    </w:rPr>
  </w:style>
  <w:style w:type="paragraph" w:customStyle="1" w:styleId="c34">
    <w:name w:val="c34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122A2"/>
  </w:style>
  <w:style w:type="paragraph" w:customStyle="1" w:styleId="c10">
    <w:name w:val="c10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122A2"/>
  </w:style>
  <w:style w:type="paragraph" w:customStyle="1" w:styleId="c12">
    <w:name w:val="c12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122A2"/>
  </w:style>
  <w:style w:type="character" w:customStyle="1" w:styleId="c32">
    <w:name w:val="c32"/>
    <w:basedOn w:val="a0"/>
    <w:rsid w:val="005122A2"/>
  </w:style>
  <w:style w:type="character" w:customStyle="1" w:styleId="c8">
    <w:name w:val="c8"/>
    <w:basedOn w:val="a0"/>
    <w:rsid w:val="005122A2"/>
  </w:style>
  <w:style w:type="character" w:customStyle="1" w:styleId="c13">
    <w:name w:val="c13"/>
    <w:basedOn w:val="a0"/>
    <w:rsid w:val="005122A2"/>
  </w:style>
  <w:style w:type="paragraph" w:customStyle="1" w:styleId="c24">
    <w:name w:val="c24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5122A2"/>
  </w:style>
  <w:style w:type="paragraph" w:customStyle="1" w:styleId="c39">
    <w:name w:val="c39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122A2"/>
  </w:style>
  <w:style w:type="paragraph" w:customStyle="1" w:styleId="c17">
    <w:name w:val="c17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51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38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38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2021-02-08T07:40:00Z</dcterms:created>
  <dcterms:modified xsi:type="dcterms:W3CDTF">2021-02-09T04:42:00Z</dcterms:modified>
</cp:coreProperties>
</file>